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3048AD">
      <w:pPr>
        <w:pStyle w:val="2"/>
        <w:tabs>
          <w:tab w:val="left" w:pos="4320"/>
        </w:tabs>
        <w:snapToGrid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Times New Roman" w:hAnsi="Times New Roman" w:cs="Times New Roman"/>
          <w:color w:val="000000"/>
          <w:sz w:val="24"/>
        </w:rPr>
        <w:drawing>
          <wp:inline distT="0" distB="0" distL="0" distR="0">
            <wp:extent cx="5334000" cy="714375"/>
            <wp:effectExtent l="0" t="0" r="0" b="9525"/>
            <wp:docPr id="1" name="图片 1" descr="课后素养评价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课后素养评价6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A9DF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eastAsia="黑体" w:cs="Times New Roman"/>
          <w:color w:val="000000"/>
          <w:sz w:val="24"/>
        </w:rPr>
        <w:t>Ⅰ</w:t>
      </w:r>
      <w:r>
        <w:rPr>
          <w:rFonts w:ascii="Times New Roman" w:hAnsi="Times New Roman" w:eastAsia="黑体" w:cs="Times New Roman"/>
          <w:color w:val="000000"/>
          <w:sz w:val="24"/>
        </w:rPr>
        <w:t>. 单词拼写</w:t>
      </w:r>
    </w:p>
    <w:p w14:paraId="5DCC098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He seems to be a very </w:t>
      </w:r>
      <w:r>
        <w:rPr>
          <w:rFonts w:ascii="Times New Roman" w:hAnsi="Times New Roman" w:cs="Times New Roman"/>
          <w:color w:val="000000"/>
          <w:sz w:val="24"/>
          <w:u w:val="single"/>
        </w:rPr>
        <w:t>pessimistic</w:t>
      </w:r>
      <w:r>
        <w:rPr>
          <w:rFonts w:ascii="Times New Roman" w:hAnsi="Times New Roman" w:cs="Times New Roman"/>
          <w:color w:val="000000"/>
          <w:sz w:val="24"/>
        </w:rPr>
        <w:t xml:space="preserve"> (悲观的) person, but actually he's an ambitious guy.</w:t>
      </w:r>
    </w:p>
    <w:p w14:paraId="370626C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It is impossible for us to </w:t>
      </w:r>
      <w:r>
        <w:rPr>
          <w:rFonts w:ascii="Times New Roman" w:hAnsi="Times New Roman" w:cs="Times New Roman"/>
          <w:color w:val="000000"/>
          <w:sz w:val="24"/>
          <w:u w:val="single"/>
        </w:rPr>
        <w:t>anticipate</w:t>
      </w:r>
      <w:r>
        <w:rPr>
          <w:rFonts w:ascii="Times New Roman" w:hAnsi="Times New Roman" w:cs="Times New Roman"/>
          <w:color w:val="000000"/>
          <w:sz w:val="24"/>
        </w:rPr>
        <w:t xml:space="preserve"> (预测) when it will happen.</w:t>
      </w:r>
    </w:p>
    <w:p w14:paraId="5B42CA1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As far as I'm concerned, it is </w:t>
      </w:r>
      <w:r>
        <w:rPr>
          <w:rFonts w:ascii="Times New Roman" w:hAnsi="Times New Roman" w:cs="Times New Roman"/>
          <w:color w:val="000000"/>
          <w:sz w:val="24"/>
          <w:u w:val="single"/>
        </w:rPr>
        <w:t>abnormal</w:t>
      </w:r>
      <w:r>
        <w:rPr>
          <w:rFonts w:ascii="Times New Roman" w:hAnsi="Times New Roman" w:cs="Times New Roman"/>
          <w:color w:val="000000"/>
          <w:sz w:val="24"/>
        </w:rPr>
        <w:t xml:space="preserve"> (不正常的) for a man to eat so much at a meal.</w:t>
      </w:r>
    </w:p>
    <w:p w14:paraId="0EE43AD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Only after you have had that </w:t>
      </w:r>
      <w:r>
        <w:rPr>
          <w:rFonts w:ascii="Times New Roman" w:hAnsi="Times New Roman" w:cs="Times New Roman"/>
          <w:color w:val="000000"/>
          <w:sz w:val="24"/>
          <w:u w:val="single"/>
        </w:rPr>
        <w:t>recognition</w:t>
      </w:r>
      <w:r>
        <w:rPr>
          <w:rFonts w:ascii="Times New Roman" w:hAnsi="Times New Roman" w:cs="Times New Roman"/>
          <w:color w:val="000000"/>
          <w:sz w:val="24"/>
        </w:rPr>
        <w:t xml:space="preserve"> (认可) can you say that you are truly an inventor.</w:t>
      </w:r>
    </w:p>
    <w:p w14:paraId="2B80E38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Having been cheated by that company, our manager lost all his </w:t>
      </w:r>
      <w:r>
        <w:rPr>
          <w:rFonts w:ascii="Times New Roman" w:hAnsi="Times New Roman" w:cs="Times New Roman"/>
          <w:color w:val="000000"/>
          <w:sz w:val="24"/>
          <w:u w:val="single"/>
        </w:rPr>
        <w:t>possessions</w:t>
      </w:r>
      <w:r>
        <w:rPr>
          <w:rFonts w:ascii="Times New Roman" w:hAnsi="Times New Roman" w:cs="Times New Roman"/>
          <w:color w:val="000000"/>
          <w:sz w:val="24"/>
        </w:rPr>
        <w:t xml:space="preserve"> (财产)．</w:t>
      </w:r>
    </w:p>
    <w:p w14:paraId="0864E27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I don't think people are really </w:t>
      </w:r>
      <w:r>
        <w:rPr>
          <w:rFonts w:ascii="Times New Roman" w:hAnsi="Times New Roman" w:cs="Times New Roman"/>
          <w:color w:val="000000"/>
          <w:sz w:val="24"/>
          <w:u w:val="single"/>
        </w:rPr>
        <w:t>aware</w:t>
      </w:r>
      <w:r>
        <w:rPr>
          <w:rFonts w:ascii="Times New Roman" w:hAnsi="Times New Roman" w:cs="Times New Roman"/>
          <w:color w:val="000000"/>
          <w:sz w:val="24"/>
        </w:rPr>
        <w:t xml:space="preserve"> (意识到的) of just how much it costs.</w:t>
      </w:r>
    </w:p>
    <w:p w14:paraId="04734D2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The plan received </w:t>
      </w:r>
      <w:r>
        <w:rPr>
          <w:rFonts w:ascii="Times New Roman" w:hAnsi="Times New Roman" w:cs="Times New Roman"/>
          <w:color w:val="000000"/>
          <w:sz w:val="24"/>
          <w:u w:val="single"/>
        </w:rPr>
        <w:t>widespread</w:t>
      </w:r>
      <w:r>
        <w:rPr>
          <w:rFonts w:ascii="Times New Roman" w:hAnsi="Times New Roman" w:cs="Times New Roman"/>
          <w:color w:val="000000"/>
          <w:sz w:val="24"/>
        </w:rPr>
        <w:t xml:space="preserve"> (广泛的) support throughout the country.</w:t>
      </w:r>
    </w:p>
    <w:p w14:paraId="05E889A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I'm sorry to hear that Julia was </w:t>
      </w:r>
      <w:r>
        <w:rPr>
          <w:rFonts w:ascii="Times New Roman" w:hAnsi="Times New Roman" w:cs="Times New Roman"/>
          <w:color w:val="000000"/>
          <w:sz w:val="24"/>
          <w:u w:val="single"/>
        </w:rPr>
        <w:t>weakened</w:t>
      </w:r>
      <w:r>
        <w:rPr>
          <w:rFonts w:ascii="Times New Roman" w:hAnsi="Times New Roman" w:cs="Times New Roman"/>
          <w:color w:val="000000"/>
          <w:sz w:val="24"/>
        </w:rPr>
        <w:t xml:space="preserve"> (使虚弱) by her long illness.</w:t>
      </w:r>
    </w:p>
    <w:p w14:paraId="29FD030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eastAsia="黑体" w:cs="Times New Roman"/>
          <w:color w:val="000000"/>
          <w:sz w:val="24"/>
        </w:rPr>
        <w:t>Ⅱ</w:t>
      </w:r>
      <w:r>
        <w:rPr>
          <w:rFonts w:ascii="Times New Roman" w:hAnsi="Times New Roman" w:eastAsia="黑体" w:cs="Times New Roman"/>
          <w:color w:val="000000"/>
          <w:sz w:val="24"/>
        </w:rPr>
        <w:t>. 短语填空</w:t>
      </w:r>
    </w:p>
    <w:p w14:paraId="104A14F8">
      <w:pPr>
        <w:pStyle w:val="2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such as； be made up of； get through； look out for； lose touch with； tend to； after all； a series of</w:t>
      </w:r>
    </w:p>
    <w:p w14:paraId="67CEDB82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The writing process </w:t>
      </w:r>
      <w:r>
        <w:rPr>
          <w:rFonts w:ascii="Times New Roman" w:hAnsi="Times New Roman" w:cs="Times New Roman"/>
          <w:color w:val="000000"/>
          <w:sz w:val="24"/>
          <w:u w:val="single"/>
        </w:rPr>
        <w:t>is made up of</w:t>
      </w:r>
      <w:r>
        <w:rPr>
          <w:rFonts w:ascii="Times New Roman" w:hAnsi="Times New Roman" w:cs="Times New Roman"/>
          <w:color w:val="000000"/>
          <w:sz w:val="24"/>
        </w:rPr>
        <w:t xml:space="preserve"> four stages, and each stage involves certain activities.</w:t>
      </w:r>
    </w:p>
    <w:p w14:paraId="20F1C10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He </w:t>
      </w:r>
      <w:r>
        <w:rPr>
          <w:rFonts w:ascii="Times New Roman" w:hAnsi="Times New Roman" w:cs="Times New Roman"/>
          <w:color w:val="000000"/>
          <w:sz w:val="24"/>
          <w:u w:val="single"/>
        </w:rPr>
        <w:t>tends to</w:t>
      </w:r>
      <w:r>
        <w:rPr>
          <w:rFonts w:ascii="Times New Roman" w:hAnsi="Times New Roman" w:cs="Times New Roman"/>
          <w:color w:val="000000"/>
          <w:sz w:val="24"/>
        </w:rPr>
        <w:t xml:space="preserve"> use a lot of slang expressions that I've never heard before.</w:t>
      </w:r>
    </w:p>
    <w:p w14:paraId="2E6A7B3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WHO is an organisation which </w:t>
      </w:r>
      <w:r>
        <w:rPr>
          <w:rFonts w:ascii="Times New Roman" w:hAnsi="Times New Roman" w:cs="Times New Roman"/>
          <w:color w:val="000000"/>
          <w:sz w:val="24"/>
          <w:u w:val="single"/>
        </w:rPr>
        <w:t>looks out for</w:t>
      </w:r>
      <w:r>
        <w:rPr>
          <w:rFonts w:ascii="Times New Roman" w:hAnsi="Times New Roman" w:cs="Times New Roman"/>
          <w:color w:val="000000"/>
          <w:sz w:val="24"/>
        </w:rPr>
        <w:t xml:space="preserve"> the public health security of the world.</w:t>
      </w:r>
    </w:p>
    <w:p w14:paraId="131FD3A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u w:val="single"/>
        </w:rPr>
        <w:t>A series of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yellow arrows pointed the way to reception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6482580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You shouldn't have blamed him at all. He is a child </w:t>
      </w:r>
      <w:r>
        <w:rPr>
          <w:rFonts w:ascii="Times New Roman" w:hAnsi="Times New Roman" w:cs="Times New Roman"/>
          <w:color w:val="000000"/>
          <w:sz w:val="24"/>
          <w:u w:val="single"/>
        </w:rPr>
        <w:t>after all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3C2C3C6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Do write to me as often as you can. I don't want to </w:t>
      </w:r>
      <w:r>
        <w:rPr>
          <w:rFonts w:ascii="Times New Roman" w:hAnsi="Times New Roman" w:cs="Times New Roman"/>
          <w:color w:val="000000"/>
          <w:sz w:val="24"/>
          <w:u w:val="single"/>
        </w:rPr>
        <w:t>lose touch with</w:t>
      </w:r>
      <w:r>
        <w:rPr>
          <w:rFonts w:ascii="Times New Roman" w:hAnsi="Times New Roman" w:cs="Times New Roman"/>
          <w:color w:val="000000"/>
          <w:sz w:val="24"/>
        </w:rPr>
        <w:t xml:space="preserve"> you.</w:t>
      </w:r>
    </w:p>
    <w:p w14:paraId="4C2C25D9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We have different pies, </w:t>
      </w:r>
      <w:r>
        <w:rPr>
          <w:rFonts w:ascii="Times New Roman" w:hAnsi="Times New Roman" w:cs="Times New Roman"/>
          <w:color w:val="000000"/>
          <w:sz w:val="24"/>
          <w:u w:val="single"/>
        </w:rPr>
        <w:t>such as</w:t>
      </w:r>
      <w:r>
        <w:rPr>
          <w:rFonts w:ascii="Times New Roman" w:hAnsi="Times New Roman" w:cs="Times New Roman"/>
          <w:color w:val="000000"/>
          <w:sz w:val="24"/>
        </w:rPr>
        <w:t xml:space="preserve"> apple, banana, and pear pies.</w:t>
      </w:r>
    </w:p>
    <w:p w14:paraId="66F5D93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It took Tom a month to </w:t>
      </w:r>
      <w:r>
        <w:rPr>
          <w:rFonts w:ascii="Times New Roman" w:hAnsi="Times New Roman" w:cs="Times New Roman"/>
          <w:color w:val="000000"/>
          <w:sz w:val="24"/>
          <w:u w:val="single"/>
        </w:rPr>
        <w:t>get through</w:t>
      </w:r>
      <w:r>
        <w:rPr>
          <w:rFonts w:ascii="Times New Roman" w:hAnsi="Times New Roman" w:cs="Times New Roman"/>
          <w:color w:val="000000"/>
          <w:sz w:val="24"/>
        </w:rPr>
        <w:t xml:space="preserve"> the novel borrowed from the library.</w:t>
      </w:r>
    </w:p>
    <w:p w14:paraId="1011C24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eastAsia="黑体" w:cs="Times New Roman"/>
          <w:color w:val="000000"/>
          <w:sz w:val="24"/>
        </w:rPr>
        <w:t>Ⅲ</w:t>
      </w:r>
      <w:r>
        <w:rPr>
          <w:rFonts w:ascii="Times New Roman" w:hAnsi="Times New Roman" w:eastAsia="黑体" w:cs="Times New Roman"/>
          <w:color w:val="000000"/>
          <w:sz w:val="24"/>
        </w:rPr>
        <w:t>. 完成句子</w:t>
      </w:r>
    </w:p>
    <w:p w14:paraId="3EAF876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1. </w:t>
      </w:r>
      <w:r>
        <w:rPr>
          <w:rFonts w:ascii="Times New Roman" w:hAnsi="Times New Roman" w:cs="Times New Roman"/>
          <w:color w:val="000000"/>
          <w:sz w:val="24"/>
          <w:u w:val="single"/>
        </w:rPr>
        <w:t>As the teacher says</w:t>
      </w:r>
      <w:r>
        <w:rPr>
          <w:rFonts w:ascii="Times New Roman" w:hAnsi="Times New Roman" w:cs="Times New Roman"/>
          <w:color w:val="000000"/>
          <w:sz w:val="24"/>
          <w:u w:val="none"/>
        </w:rPr>
        <w:t xml:space="preserve">, </w:t>
      </w:r>
      <w:r>
        <w:rPr>
          <w:rFonts w:ascii="Times New Roman" w:hAnsi="Times New Roman" w:cs="Times New Roman"/>
          <w:color w:val="000000"/>
          <w:sz w:val="24"/>
        </w:rPr>
        <w:t xml:space="preserve">your handwriting is </w:t>
      </w:r>
      <w:r>
        <w:rPr>
          <w:rFonts w:ascii="Times New Roman" w:hAnsi="Times New Roman" w:cs="Times New Roman"/>
          <w:color w:val="000000"/>
          <w:sz w:val="24"/>
          <w:u w:val="single"/>
        </w:rPr>
        <w:t>far from satisfactory</w:t>
      </w:r>
      <w:r>
        <w:rPr>
          <w:rFonts w:ascii="Times New Roman" w:hAnsi="Times New Roman" w:cs="Times New Roman"/>
          <w:color w:val="000000"/>
          <w:sz w:val="24"/>
        </w:rPr>
        <w:t xml:space="preserve"> and beyond recognition.</w:t>
      </w:r>
      <w:bookmarkStart w:id="0" w:name="_GoBack"/>
      <w:bookmarkEnd w:id="0"/>
    </w:p>
    <w:p w14:paraId="3F06471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正如老师所说，你的书写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完全不令人</w:t>
      </w:r>
      <w:r>
        <w:rPr>
          <w:rFonts w:ascii="Times New Roman" w:hAnsi="Times New Roman" w:cs="Times New Roman"/>
          <w:color w:val="000000"/>
          <w:sz w:val="24"/>
        </w:rPr>
        <w:t>满意，而且无法辨认。</w:t>
      </w:r>
    </w:p>
    <w:p w14:paraId="55FE9D2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u w:val="single"/>
        </w:rPr>
        <w:t>It is up to you</w:t>
      </w:r>
      <w:r>
        <w:rPr>
          <w:rFonts w:ascii="Times New Roman" w:hAnsi="Times New Roman" w:cs="Times New Roman"/>
          <w:color w:val="000000"/>
          <w:sz w:val="24"/>
        </w:rPr>
        <w:t xml:space="preserve"> to be optimistic or pessimistic about the matter.</w:t>
      </w:r>
    </w:p>
    <w:p w14:paraId="2A1271D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对这件事保持乐观还是悲观取决于你自己。</w:t>
      </w:r>
    </w:p>
    <w:p w14:paraId="302FA05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From this </w:t>
      </w:r>
      <w:r>
        <w:rPr>
          <w:rFonts w:ascii="Times New Roman" w:hAnsi="Times New Roman" w:cs="Times New Roman"/>
          <w:color w:val="000000"/>
          <w:sz w:val="24"/>
          <w:u w:val="single"/>
        </w:rPr>
        <w:t>point of view</w:t>
      </w:r>
      <w:r>
        <w:rPr>
          <w:rFonts w:ascii="Times New Roman" w:hAnsi="Times New Roman" w:cs="Times New Roman"/>
          <w:color w:val="000000"/>
          <w:sz w:val="24"/>
          <w:u w:val="none"/>
        </w:rPr>
        <w:t xml:space="preserve">, </w:t>
      </w:r>
      <w:r>
        <w:rPr>
          <w:rFonts w:ascii="Times New Roman" w:hAnsi="Times New Roman" w:cs="Times New Roman"/>
          <w:color w:val="000000"/>
          <w:sz w:val="24"/>
        </w:rPr>
        <w:t xml:space="preserve">many people can't </w:t>
      </w:r>
      <w:r>
        <w:rPr>
          <w:rFonts w:ascii="Times New Roman" w:hAnsi="Times New Roman" w:cs="Times New Roman"/>
          <w:color w:val="000000"/>
          <w:sz w:val="24"/>
          <w:u w:val="single"/>
        </w:rPr>
        <w:t>live life to the full</w:t>
      </w:r>
      <w:r>
        <w:rPr>
          <w:rFonts w:ascii="Times New Roman" w:hAnsi="Times New Roman" w:cs="Times New Roman"/>
          <w:color w:val="000000"/>
          <w:sz w:val="24"/>
        </w:rPr>
        <w:t xml:space="preserve"> because they </w:t>
      </w:r>
      <w:r>
        <w:rPr>
          <w:rFonts w:ascii="Times New Roman" w:hAnsi="Times New Roman" w:cs="Times New Roman"/>
          <w:color w:val="000000"/>
          <w:sz w:val="24"/>
          <w:u w:val="single"/>
        </w:rPr>
        <w:t>get distracted by</w:t>
      </w:r>
      <w:r>
        <w:rPr>
          <w:rFonts w:ascii="Times New Roman" w:hAnsi="Times New Roman" w:cs="Times New Roman"/>
          <w:color w:val="000000"/>
          <w:sz w:val="24"/>
        </w:rPr>
        <w:t xml:space="preserve"> computer games.</w:t>
      </w:r>
    </w:p>
    <w:p w14:paraId="5CE6ED62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从这一角度来看，很多人不能充实地生活是因为他们被电脑游戏分了心。</w:t>
      </w:r>
    </w:p>
    <w:p w14:paraId="1815DA7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u w:val="single"/>
        </w:rPr>
        <w:t>It's a pleasant surprise to find</w:t>
      </w:r>
      <w:r>
        <w:rPr>
          <w:rFonts w:ascii="Times New Roman" w:hAnsi="Times New Roman" w:cs="Times New Roman"/>
          <w:color w:val="000000"/>
          <w:sz w:val="24"/>
        </w:rPr>
        <w:t xml:space="preserve"> that she loves the boy </w:t>
      </w:r>
      <w:r>
        <w:rPr>
          <w:rFonts w:ascii="Times New Roman" w:hAnsi="Times New Roman" w:cs="Times New Roman"/>
          <w:color w:val="000000"/>
          <w:sz w:val="24"/>
          <w:u w:val="single"/>
        </w:rPr>
        <w:t>as if she were</w:t>
      </w:r>
      <w:r>
        <w:rPr>
          <w:rFonts w:ascii="Times New Roman" w:hAnsi="Times New Roman" w:cs="Times New Roman"/>
          <w:color w:val="000000"/>
          <w:sz w:val="24"/>
        </w:rPr>
        <w:t xml:space="preserve"> his mother.</w:t>
      </w:r>
    </w:p>
    <w:p w14:paraId="608AEFD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看到她爱这个男孩，就好像她是他的母亲一样，真是令人惊喜。</w:t>
      </w:r>
    </w:p>
    <w:p w14:paraId="340DAA4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It's reported that there are some children </w:t>
      </w:r>
      <w:r>
        <w:rPr>
          <w:rFonts w:ascii="Times New Roman" w:hAnsi="Times New Roman" w:cs="Times New Roman"/>
          <w:color w:val="000000"/>
          <w:sz w:val="24"/>
          <w:u w:val="single"/>
        </w:rPr>
        <w:t>injured in the accident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2937CAE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据报道，此次事故中有一些孩子受伤。</w:t>
      </w:r>
    </w:p>
    <w:p w14:paraId="510897B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hAnsi="宋体" w:eastAsia="黑体" w:cs="Times New Roman"/>
          <w:color w:val="000000"/>
          <w:sz w:val="24"/>
        </w:rPr>
        <w:t>Ⅳ</w:t>
      </w:r>
      <w:r>
        <w:rPr>
          <w:rFonts w:ascii="Times New Roman" w:hAnsi="Times New Roman" w:eastAsia="黑体" w:cs="Times New Roman"/>
          <w:color w:val="000000"/>
          <w:sz w:val="24"/>
        </w:rPr>
        <w:t>. 完形填空</w:t>
      </w:r>
    </w:p>
    <w:p w14:paraId="0D13D622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These days, teenagers are often addicted to their cellphones or other electronic devices. They are often so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  </w:t>
      </w:r>
      <w:r>
        <w:rPr>
          <w:rFonts w:ascii="Times New Roman" w:hAnsi="Times New Roman" w:cs="Times New Roman"/>
          <w:color w:val="000000"/>
          <w:sz w:val="24"/>
        </w:rPr>
        <w:t xml:space="preserve"> with what's happening on social media that they often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2  </w:t>
      </w:r>
      <w:r>
        <w:rPr>
          <w:rFonts w:ascii="Times New Roman" w:hAnsi="Times New Roman" w:cs="Times New Roman"/>
          <w:color w:val="000000"/>
          <w:sz w:val="24"/>
        </w:rPr>
        <w:t xml:space="preserve"> what's going on around them.</w:t>
      </w:r>
    </w:p>
    <w:p w14:paraId="3BC7346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But you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3  </w:t>
      </w:r>
      <w:r>
        <w:rPr>
          <w:rFonts w:ascii="Times New Roman" w:hAnsi="Times New Roman" w:cs="Times New Roman"/>
          <w:color w:val="000000"/>
          <w:sz w:val="24"/>
        </w:rPr>
        <w:t xml:space="preserve"> can't say that about this 17-year-old boy. Seeing how the teen helped an elderly woman who was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4  </w:t>
      </w:r>
      <w:r>
        <w:rPr>
          <w:rFonts w:ascii="Times New Roman" w:hAnsi="Times New Roman" w:cs="Times New Roman"/>
          <w:color w:val="000000"/>
          <w:sz w:val="24"/>
        </w:rPr>
        <w:t xml:space="preserve"> at the Dollar General just restored my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5  </w:t>
      </w:r>
      <w:r>
        <w:rPr>
          <w:rFonts w:ascii="Times New Roman" w:hAnsi="Times New Roman" w:cs="Times New Roman"/>
          <w:color w:val="000000"/>
          <w:sz w:val="24"/>
        </w:rPr>
        <w:t xml:space="preserve"> in our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6  </w:t>
      </w:r>
      <w:r>
        <w:rPr>
          <w:rFonts w:ascii="Times New Roman" w:hAnsi="Times New Roman" w:cs="Times New Roman"/>
          <w:color w:val="000000"/>
          <w:sz w:val="24"/>
        </w:rPr>
        <w:t>!</w:t>
      </w:r>
    </w:p>
    <w:p w14:paraId="2E3FB4E4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17-year-old Senquavious Driver joined his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7  , </w:t>
      </w:r>
      <w:r>
        <w:rPr>
          <w:rFonts w:ascii="Times New Roman" w:hAnsi="Times New Roman" w:cs="Times New Roman"/>
          <w:color w:val="000000"/>
          <w:sz w:val="24"/>
        </w:rPr>
        <w:t xml:space="preserve">Connie, for a trip to the Dollar General. They'd finished shopping and were starting to pull out when Senquavious noticed a woman in her eighties struggling to get out of her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8  </w:t>
      </w:r>
      <w:r>
        <w:rPr>
          <w:rFonts w:ascii="Times New Roman" w:hAnsi="Times New Roman" w:cs="Times New Roman"/>
          <w:color w:val="000000"/>
          <w:sz w:val="24"/>
        </w:rPr>
        <w:t xml:space="preserve">. She succeeded but was having trouble walking. Senquavious wasted no time coming to the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9  !</w:t>
      </w:r>
    </w:p>
    <w:p w14:paraId="4B13E1CE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The teen jumped out of his aunt's car without hesitation. He helped the elderly woman to the sidewalk and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10  </w:t>
      </w:r>
      <w:r>
        <w:rPr>
          <w:rFonts w:ascii="Times New Roman" w:hAnsi="Times New Roman" w:cs="Times New Roman"/>
          <w:color w:val="000000"/>
          <w:sz w:val="24"/>
        </w:rPr>
        <w:t xml:space="preserve"> walking her to the store. She was there to get soda, but could hardly walk. The woman explained that she'd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11  , </w:t>
      </w:r>
      <w:r>
        <w:rPr>
          <w:rFonts w:ascii="Times New Roman" w:hAnsi="Times New Roman" w:cs="Times New Roman"/>
          <w:color w:val="000000"/>
          <w:sz w:val="24"/>
        </w:rPr>
        <w:t>hurting her back and face. So, Senquavious stayed with her, helped her get her shopping done, and then saw her back to her car.</w:t>
      </w:r>
    </w:p>
    <w:p w14:paraId="2D5A8752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His aunt watched him help the woman,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12  </w:t>
      </w:r>
      <w:r>
        <w:rPr>
          <w:rFonts w:ascii="Times New Roman" w:hAnsi="Times New Roman" w:cs="Times New Roman"/>
          <w:color w:val="000000"/>
          <w:sz w:val="24"/>
        </w:rPr>
        <w:t xml:space="preserve"> by her nephew's compassion. She took some photos. 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cs="Times New Roman"/>
          <w:color w:val="000000"/>
          <w:sz w:val="24"/>
        </w:rPr>
        <w:t xml:space="preserve">I was in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13  </w:t>
      </w:r>
      <w:r>
        <w:rPr>
          <w:rFonts w:ascii="Times New Roman" w:hAnsi="Times New Roman" w:cs="Times New Roman"/>
          <w:color w:val="000000"/>
          <w:sz w:val="24"/>
        </w:rPr>
        <w:t xml:space="preserve"> taking pictures because he didn't hesitate to help her, and that made me delighted，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cs="Times New Roman"/>
          <w:color w:val="000000"/>
          <w:sz w:val="24"/>
        </w:rPr>
        <w:t xml:space="preserve"> she said.</w:t>
      </w:r>
    </w:p>
    <w:p w14:paraId="6B912FE9">
      <w:pPr>
        <w:pStyle w:val="2"/>
        <w:tabs>
          <w:tab w:val="left" w:pos="4320"/>
        </w:tabs>
        <w:snapToGrid w:val="0"/>
        <w:spacing w:line="360" w:lineRule="auto"/>
        <w:ind w:firstLine="480" w:firstLineChars="200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Connie proudly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14  </w:t>
      </w:r>
      <w:r>
        <w:rPr>
          <w:rFonts w:ascii="Times New Roman" w:hAnsi="Times New Roman" w:cs="Times New Roman"/>
          <w:color w:val="000000"/>
          <w:sz w:val="24"/>
        </w:rPr>
        <w:t xml:space="preserve"> the photos of her nephew's act of </w:t>
      </w:r>
      <w:r>
        <w:rPr>
          <w:rFonts w:ascii="Times New Roman" w:hAnsi="Times New Roman" w:cs="Times New Roman"/>
          <w:color w:val="000000"/>
          <w:sz w:val="24"/>
          <w:u w:val="single"/>
        </w:rPr>
        <w:t xml:space="preserve">  15  </w:t>
      </w:r>
      <w:r>
        <w:rPr>
          <w:rFonts w:ascii="Times New Roman" w:hAnsi="Times New Roman" w:cs="Times New Roman"/>
          <w:color w:val="000000"/>
          <w:sz w:val="24"/>
        </w:rPr>
        <w:t xml:space="preserve"> on social media, saying, “I hope he continues to do great things in his life.”</w:t>
      </w:r>
    </w:p>
    <w:p w14:paraId="26CAA3E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eastAsia="黑体" w:cs="Times New Roman"/>
          <w:color w:val="000000"/>
          <w:sz w:val="24"/>
        </w:rPr>
        <w:t>【语篇解读】</w:t>
      </w:r>
      <w:r>
        <w:rPr>
          <w:rFonts w:ascii="Times New Roman" w:hAnsi="Times New Roman" w:eastAsia="楷体_GB2312" w:cs="Times New Roman"/>
          <w:color w:val="000000"/>
          <w:sz w:val="24"/>
        </w:rPr>
        <w:t>本文是一篇记叙文。文章主要讲述了17岁的少年Senquavious帮助一位走路吃力的老妇人的故事。</w:t>
      </w:r>
    </w:p>
    <w:p w14:paraId="28013DE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 A. concerned　　　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associated</w:t>
      </w:r>
    </w:p>
    <w:p w14:paraId="22FFD19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content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abundant</w:t>
      </w:r>
    </w:p>
    <w:p w14:paraId="04999C2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with what's happening on social media that they often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2  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what's going on around them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可知，他们非常关注社交媒体上发生的事情。be concerned with表示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关心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。故选A。</w:t>
      </w:r>
    </w:p>
    <w:p w14:paraId="6992D13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 A. remind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review</w:t>
      </w:r>
    </w:p>
    <w:p w14:paraId="00B8D90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ignore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notice</w:t>
      </w:r>
    </w:p>
    <w:p w14:paraId="2846092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what's going on around them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以及上文提到他们的注意力都在社交媒体上可知，此处指他们常常忽视身边正在发生的事情。故选C。</w:t>
      </w:r>
    </w:p>
    <w:p w14:paraId="3AF485C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A. temporarily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actually</w:t>
      </w:r>
    </w:p>
    <w:p w14:paraId="439361B1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basically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certainly</w:t>
      </w:r>
    </w:p>
    <w:p w14:paraId="7249AE8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下文提到Senquavious帮助老妇人的情节，由此可知，你肯定不会这么说这个17岁的男孩。故选D。</w:t>
      </w:r>
    </w:p>
    <w:p w14:paraId="5B6521E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4. A. moving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complaining</w:t>
      </w:r>
    </w:p>
    <w:p w14:paraId="1DA3570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struggling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driving</w:t>
      </w:r>
    </w:p>
    <w:p w14:paraId="745092F8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Senquavious noticed a woman in her eighties struggling to get out of her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8  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可知，这个老妇人在挣扎着从车里出来。故选C。</w:t>
      </w:r>
    </w:p>
    <w:p w14:paraId="41E78A8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A. prejudice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faith</w:t>
      </w:r>
    </w:p>
    <w:p w14:paraId="74E266A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respect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budget</w:t>
      </w:r>
    </w:p>
    <w:p w14:paraId="38BA881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根据上文内容可知，这个男孩的行为和大多数青少年的行为不一样，由此可推知，此处表示这位少年的行为让作者对年轻人恢复了信心。faith意为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信心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，符合语境。故选B。</w:t>
      </w:r>
    </w:p>
    <w:p w14:paraId="78A2C1D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6. A. age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youth</w:t>
      </w:r>
    </w:p>
    <w:p w14:paraId="16B0F6B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childhood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experience</w:t>
      </w:r>
    </w:p>
    <w:p w14:paraId="5D4098A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上文提到了当今青少年的行为以及这位名叫Senquavious的少年的表现，由此可知，此处表示作者恢复了对年轻人的信心。youth意为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年轻人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，符合语境。故选B。</w:t>
      </w:r>
    </w:p>
    <w:p w14:paraId="3F1D7EF3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7. A. aunt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mother</w:t>
      </w:r>
    </w:p>
    <w:p w14:paraId="43ADD2D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teacher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grandma</w:t>
      </w:r>
    </w:p>
    <w:p w14:paraId="4C5B1F2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The teen jumped out of his aunt's car...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可知，他是和自己的阿姨Connie一起去购物的。故选A。</w:t>
      </w:r>
    </w:p>
    <w:p w14:paraId="051721F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8. A. car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store</w:t>
      </w:r>
    </w:p>
    <w:p w14:paraId="7D792FC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home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sidewalk</w:t>
      </w:r>
    </w:p>
    <w:p w14:paraId="4E7A762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A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They'd finished shopping and were starting to pull out...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以及下文的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saw her back to her car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可推知，他们是结束购物，正准备开车离开时看到这个老妇人正挣扎着从车里出来。故选A。</w:t>
      </w:r>
    </w:p>
    <w:p w14:paraId="62EF821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9. A. conclusion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rescue</w:t>
      </w:r>
    </w:p>
    <w:p w14:paraId="1765F3C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end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point</w:t>
      </w:r>
    </w:p>
    <w:p w14:paraId="6EBE7E6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having trouble walking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可知，老人走路有困难，由此可推知，Senquavious是去帮忙。come to the/one's rescue意为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救助某人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，rescue符合语境。故选B。</w:t>
      </w:r>
    </w:p>
    <w:p w14:paraId="06D5A6F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10. A. considered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stopped</w:t>
      </w:r>
    </w:p>
    <w:p w14:paraId="34E3CD3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continued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began</w:t>
      </w:r>
    </w:p>
    <w:p w14:paraId="69157E9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walking her to the store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可知，把老妇人扶到人行道上后他并没有马上离开，而是继续把她送进商店。故选C。</w:t>
      </w:r>
    </w:p>
    <w:p w14:paraId="46382560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11. A. driven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walked</w:t>
      </w:r>
    </w:p>
    <w:p w14:paraId="0B76BE05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grasped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fallen</w:t>
      </w:r>
    </w:p>
    <w:p w14:paraId="2BC5AF57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hurting her back and face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可知，这个老妇人最近摔倒过一次。故选D。</w:t>
      </w:r>
    </w:p>
    <w:p w14:paraId="7E5E6956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12. A. amazed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inspired</w:t>
      </w:r>
    </w:p>
    <w:p w14:paraId="265AB94B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attracted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touched</w:t>
      </w:r>
    </w:p>
    <w:p w14:paraId="607FB0B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D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her nephew's compassion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可推知，他的阿姨应是深受感动。touched意为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受感动的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，符合语境。故选D。</w:t>
      </w:r>
    </w:p>
    <w:p w14:paraId="68D8521E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13. A. sweat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tears</w:t>
      </w:r>
    </w:p>
    <w:p w14:paraId="49919F9A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relief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silence</w:t>
      </w:r>
    </w:p>
    <w:p w14:paraId="074F44BC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上文说Senquavious的行为让Connie深受感动，由此可推知，此处指Connie被感动得泪流满面。tears意为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眼泪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，符合语境。故选B。</w:t>
      </w:r>
    </w:p>
    <w:p w14:paraId="13DC455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14. A. chose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remembered</w:t>
      </w:r>
    </w:p>
    <w:p w14:paraId="1F6910ED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shared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described</w:t>
      </w:r>
    </w:p>
    <w:p w14:paraId="11A7CF82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C　</w:t>
      </w:r>
      <w:r>
        <w:rPr>
          <w:rFonts w:ascii="Times New Roman" w:hAnsi="Times New Roman" w:eastAsia="楷体_GB2312" w:cs="Times New Roman"/>
          <w:color w:val="000000"/>
          <w:sz w:val="24"/>
        </w:rPr>
        <w:t>根据下文的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the photos of her nephew's act of </w:t>
      </w:r>
      <w:r>
        <w:rPr>
          <w:rFonts w:ascii="Times New Roman" w:hAnsi="Times New Roman" w:eastAsia="楷体_GB2312" w:cs="Times New Roman"/>
          <w:color w:val="000000"/>
          <w:sz w:val="24"/>
          <w:u w:val="single"/>
        </w:rPr>
        <w:t xml:space="preserve">  15  </w:t>
      </w:r>
      <w:r>
        <w:rPr>
          <w:rFonts w:ascii="Times New Roman" w:hAnsi="Times New Roman" w:eastAsia="楷体_GB2312" w:cs="Times New Roman"/>
          <w:color w:val="000000"/>
          <w:sz w:val="24"/>
        </w:rPr>
        <w:t xml:space="preserve"> on social media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可知，Connie在社交媒体上分享了Senquavious做善事的照片。故选C。</w:t>
      </w:r>
    </w:p>
    <w:p w14:paraId="4758000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15. A. bravery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B. kindness</w:t>
      </w:r>
    </w:p>
    <w:p w14:paraId="24A5AC8F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C. sympathy 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>D. gratitude</w:t>
      </w:r>
    </w:p>
    <w:p w14:paraId="7EEAFDC4">
      <w:pPr>
        <w:pStyle w:val="2"/>
        <w:tabs>
          <w:tab w:val="left" w:pos="4320"/>
        </w:tabs>
        <w:snapToGrid w:val="0"/>
        <w:spacing w:line="360" w:lineRule="auto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>B　</w:t>
      </w:r>
      <w:r>
        <w:rPr>
          <w:rFonts w:ascii="Times New Roman" w:hAnsi="Times New Roman" w:eastAsia="楷体_GB2312" w:cs="Times New Roman"/>
          <w:color w:val="000000"/>
          <w:sz w:val="24"/>
        </w:rPr>
        <w:t>根据上文对Senquavious热心助人的事件的描述和下文的</w:t>
      </w:r>
      <w:r>
        <w:rPr>
          <w:rFonts w:ascii="Times New Roman" w:hAnsi="Times New Roman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I hope he continues to do great things in his life.</w:t>
      </w:r>
      <w:r>
        <w:rPr>
          <w:rFonts w:ascii="Times New Roman" w:hAnsi="Times New Roman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可推知，她的外甥做了一件善事。kindness意为</w:t>
      </w:r>
      <w:r>
        <w:rPr>
          <w:rFonts w:hAnsi="宋体" w:cs="Times New Roman"/>
          <w:color w:val="000000"/>
          <w:sz w:val="24"/>
        </w:rPr>
        <w:t>“</w:t>
      </w:r>
      <w:r>
        <w:rPr>
          <w:rFonts w:ascii="Times New Roman" w:hAnsi="Times New Roman" w:eastAsia="楷体_GB2312" w:cs="Times New Roman"/>
          <w:color w:val="000000"/>
          <w:sz w:val="24"/>
        </w:rPr>
        <w:t>善良</w:t>
      </w:r>
      <w:r>
        <w:rPr>
          <w:rFonts w:hAnsi="宋体" w:cs="Times New Roman"/>
          <w:color w:val="000000"/>
          <w:sz w:val="24"/>
        </w:rPr>
        <w:t>”</w:t>
      </w:r>
      <w:r>
        <w:rPr>
          <w:rFonts w:ascii="Times New Roman" w:hAnsi="Times New Roman" w:eastAsia="楷体_GB2312" w:cs="Times New Roman"/>
          <w:color w:val="000000"/>
          <w:sz w:val="24"/>
        </w:rPr>
        <w:t>，符合语境。故选B。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ACBDE">
    <w:pPr>
      <w:pStyle w:val="4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t>5</w:t>
    </w:r>
    <w:r>
      <w:fldChar w:fldCharType="end"/>
    </w:r>
    <w:r>
      <w:t>/</w:t>
    </w:r>
    <w:r>
      <w:fldChar w:fldCharType="begin"/>
    </w:r>
    <w:r>
      <w:instrText xml:space="preserve"> NUMPAGES  \* MERGEFORMAT </w:instrText>
    </w:r>
    <w:r>
      <w:fldChar w:fldCharType="separate"/>
    </w:r>
    <w:r>
      <w:t>5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64F"/>
    <w:rsid w:val="00013C10"/>
    <w:rsid w:val="00021382"/>
    <w:rsid w:val="00090355"/>
    <w:rsid w:val="000F6696"/>
    <w:rsid w:val="00125270"/>
    <w:rsid w:val="001C6B00"/>
    <w:rsid w:val="001D6127"/>
    <w:rsid w:val="00205CF5"/>
    <w:rsid w:val="00242A82"/>
    <w:rsid w:val="002E1687"/>
    <w:rsid w:val="003B2955"/>
    <w:rsid w:val="00411C51"/>
    <w:rsid w:val="00524947"/>
    <w:rsid w:val="005E0C58"/>
    <w:rsid w:val="00640329"/>
    <w:rsid w:val="00650E07"/>
    <w:rsid w:val="006679F3"/>
    <w:rsid w:val="006F22C3"/>
    <w:rsid w:val="007C29F3"/>
    <w:rsid w:val="00825062"/>
    <w:rsid w:val="00850AFC"/>
    <w:rsid w:val="00881ACD"/>
    <w:rsid w:val="00892625"/>
    <w:rsid w:val="008A7DC3"/>
    <w:rsid w:val="008C213E"/>
    <w:rsid w:val="00954897"/>
    <w:rsid w:val="00A352BF"/>
    <w:rsid w:val="00A914FB"/>
    <w:rsid w:val="00B6364F"/>
    <w:rsid w:val="00C10E5F"/>
    <w:rsid w:val="00C8702E"/>
    <w:rsid w:val="00D85921"/>
    <w:rsid w:val="00DB6155"/>
    <w:rsid w:val="00E57DF5"/>
    <w:rsid w:val="00E57E40"/>
    <w:rsid w:val="00E9217D"/>
    <w:rsid w:val="00E966D8"/>
    <w:rsid w:val="00F31AFD"/>
    <w:rsid w:val="00F65C59"/>
    <w:rsid w:val="319F08EA"/>
    <w:rsid w:val="321C061F"/>
    <w:rsid w:val="426F199C"/>
    <w:rsid w:val="6F53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hAnsi="Courier New" w:cs="Courier New" w:asciiTheme="minorEastAsia" w:eastAsiaTheme="minorEastAsia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纯文本 Char"/>
    <w:basedOn w:val="7"/>
    <w:link w:val="2"/>
    <w:qFormat/>
    <w:uiPriority w:val="0"/>
    <w:rPr>
      <w:rFonts w:hAnsi="Courier New" w:cs="Courier New" w:asciiTheme="minorEastAsia" w:eastAsiaTheme="minorEastAsia"/>
      <w:kern w:val="2"/>
      <w:sz w:val="21"/>
      <w:szCs w:val="24"/>
    </w:rPr>
  </w:style>
  <w:style w:type="character" w:customStyle="1" w:styleId="9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file:///E:\&#35838;&#20214;\25&#31179;-26&#26149;&#28023;&#21335;&#26032;&#35838;&#31243;&#21516;&#27493;&#32451;&#20064;&#20876;%2525252520&#33521;&#35821;&#22806;&#30740;&#36873;&#25321;&#24615;&#24517;&#20462;&#31532;&#22235;&#20876;&#25945;&#24072;&#29992;&#20070;&#65288;&#21021;&#31295;&#65289;%2525252520222\3.&#37197;&#22871;&#32451;&#20064;&#39064;\&#35838;&#21518;&#32032;&#20859;&#35780;&#20215;\&#35838;&#21518;&#32032;&#20859;&#35780;&#20215;6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Calibri"/>
        <a:ea typeface="宋体"/>
        <a:cs typeface=""/>
      </a:majorFont>
      <a:minorFont>
        <a:latin typeface="Calibri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1736</Words>
  <Characters>4572</Characters>
  <Lines>39</Lines>
  <Paragraphs>11</Paragraphs>
  <TotalTime>8</TotalTime>
  <ScaleCrop>false</ScaleCrop>
  <LinksUpToDate>false</LinksUpToDate>
  <CharactersWithSpaces>5441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2024-08-13T06:38:00Z</dcterms:created>
  <dc:creator>XSL</dc:creator>
  <cp:keywords>QQ752179280</cp:keywords>
  <cp:lastModifiedBy>Wendy</cp:lastModifiedBy>
  <dcterms:modified xsi:type="dcterms:W3CDTF">2026-02-25T07:04:29Z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eyJoZGlkIjoiYzM0NTIzZDQ0YmVmYzUyMWY1NjMwNmQ3N2VhMjA4YTMiLCJ1c2VySWQiOiIyMjA0NzEwNiJ9</vt:lpwstr>
  </property>
  <property fmtid="{D5CDD505-2E9C-101B-9397-08002B2CF9AE}" pid="3" name="KSOProductBuildVer">
    <vt:lpwstr>2052-12.1.0.25225</vt:lpwstr>
  </property>
  <property fmtid="{D5CDD505-2E9C-101B-9397-08002B2CF9AE}" pid="4" name="ICV">
    <vt:lpwstr>83A450E8A1C8466780CD486B55F80B67_12</vt:lpwstr>
  </property>
</Properties>
</file>